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BC0C" w14:textId="77777777" w:rsidR="00E26974" w:rsidRPr="007279D8" w:rsidRDefault="00E26974" w:rsidP="00E269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C945D" wp14:editId="4BC4AA3F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E035" w14:textId="77777777" w:rsidR="00E26974" w:rsidRDefault="00E26974" w:rsidP="00E269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68E227DE" w14:textId="77777777" w:rsidR="00E26974" w:rsidRDefault="00E26974" w:rsidP="00E269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47206EF4" w14:textId="77777777" w:rsidR="00E26974" w:rsidRDefault="00E26974" w:rsidP="00E269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424D516B" w14:textId="77777777" w:rsidR="00E26974" w:rsidRPr="007279D8" w:rsidRDefault="00E26974" w:rsidP="00E26974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B395A5A" w14:textId="77777777" w:rsidR="00E26974" w:rsidRPr="007279D8" w:rsidRDefault="00E26974" w:rsidP="00E26974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524BF86D" w14:textId="77777777" w:rsidR="00E26974" w:rsidRDefault="00E26974" w:rsidP="00E2697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47863D3F" w14:textId="77777777" w:rsidR="00E26974" w:rsidRDefault="00E26974" w:rsidP="00E2697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3E876F4" w14:textId="77777777" w:rsidR="00E26974" w:rsidRDefault="00E26974" w:rsidP="00E269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945D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ujUgIAAK4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" strokecolor="white [3212]">
                <v:fill opacity="0"/>
                <v:textbox>
                  <w:txbxContent>
                    <w:p w14:paraId="216CE035" w14:textId="77777777" w:rsidR="00E26974" w:rsidRDefault="00E26974" w:rsidP="00E269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68E227DE" w14:textId="77777777" w:rsidR="00E26974" w:rsidRDefault="00E26974" w:rsidP="00E269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47206EF4" w14:textId="77777777" w:rsidR="00E26974" w:rsidRDefault="00E26974" w:rsidP="00E269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424D516B" w14:textId="77777777" w:rsidR="00E26974" w:rsidRPr="007279D8" w:rsidRDefault="00E26974" w:rsidP="00E26974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B395A5A" w14:textId="77777777" w:rsidR="00E26974" w:rsidRPr="007279D8" w:rsidRDefault="00E26974" w:rsidP="00E26974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524BF86D" w14:textId="77777777" w:rsidR="00E26974" w:rsidRDefault="00E26974" w:rsidP="00E2697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47863D3F" w14:textId="77777777" w:rsidR="00E26974" w:rsidRDefault="00E26974" w:rsidP="00E26974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3E876F4" w14:textId="77777777" w:rsidR="00E26974" w:rsidRDefault="00E26974" w:rsidP="00E269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41365" wp14:editId="4728E1BB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18537" w14:textId="77777777" w:rsidR="00E26974" w:rsidRDefault="00E26974" w:rsidP="00E26974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8EECC6B" wp14:editId="3C24ED2D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1365"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" fillcolor="white [3201]" stroked="f" strokeweight=".5pt">
                <v:textbox>
                  <w:txbxContent>
                    <w:p w14:paraId="04618537" w14:textId="77777777" w:rsidR="00E26974" w:rsidRDefault="00E26974" w:rsidP="00E26974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8EECC6B" wp14:editId="3C24ED2D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2A5A1D5C" w14:textId="77777777" w:rsidR="00E26974" w:rsidRPr="007279D8" w:rsidRDefault="00E26974" w:rsidP="00E26974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5E2515C8" w14:textId="77777777" w:rsidR="00E26974" w:rsidRPr="007279D8" w:rsidRDefault="00E26974" w:rsidP="00E26974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FC17ECF" w14:textId="77777777" w:rsidR="00E26974" w:rsidRPr="007279D8" w:rsidRDefault="00E26974" w:rsidP="00E269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2AAD48" w14:textId="77777777" w:rsidR="00E26974" w:rsidRPr="007279D8" w:rsidRDefault="00E26974" w:rsidP="00E2697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79467413" w14:textId="77777777" w:rsidR="00E26974" w:rsidRPr="007279D8" w:rsidRDefault="00E26974" w:rsidP="00E2697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1EE003B3" w14:textId="77777777" w:rsidR="00E26974" w:rsidRPr="007279D8" w:rsidRDefault="00E26974" w:rsidP="00E26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12FABB2E" w14:textId="77777777" w:rsidR="00E26974" w:rsidRPr="007279D8" w:rsidRDefault="00E26974" w:rsidP="00E2697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37EB7C53" w14:textId="77777777" w:rsidR="00E26974" w:rsidRPr="007279D8" w:rsidRDefault="00E26974" w:rsidP="00E26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Services Publics</w:t>
      </w:r>
    </w:p>
    <w:p w14:paraId="600D40DC" w14:textId="77777777" w:rsidR="00E26974" w:rsidRPr="007279D8" w:rsidRDefault="00E26974" w:rsidP="00E26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77E276A" w14:textId="77777777" w:rsidR="00E26974" w:rsidRPr="007279D8" w:rsidRDefault="00E26974" w:rsidP="00E26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3DBAF223" w14:textId="77777777" w:rsidR="00E26974" w:rsidRPr="007279D8" w:rsidRDefault="00E26974" w:rsidP="00E26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7E80075" w14:textId="2382B733" w:rsidR="00E26974" w:rsidRPr="007279D8" w:rsidRDefault="00E26974" w:rsidP="00E26974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 w:rsidR="008422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10 Janvier 2025</w:t>
      </w:r>
    </w:p>
    <w:p w14:paraId="2A6656E1" w14:textId="77777777" w:rsidR="00E26974" w:rsidRPr="007279D8" w:rsidRDefault="00E26974" w:rsidP="00E26974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331FCF6E" w14:textId="7D2B1539" w:rsidR="00E26974" w:rsidRPr="007279D8" w:rsidRDefault="00E26974" w:rsidP="00E26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BC38CAD" w14:textId="77777777" w:rsidR="00E26974" w:rsidRDefault="00E26974" w:rsidP="00E26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adame la Coordinatrice Nationale </w:t>
      </w:r>
    </w:p>
    <w:p w14:paraId="5CEDF84B" w14:textId="344EBA1B" w:rsidR="00E26974" w:rsidRPr="007279D8" w:rsidRDefault="00E26974" w:rsidP="00E26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du Projet PROFI 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305B4916" w14:textId="77777777" w:rsidR="00E26974" w:rsidRPr="007279D8" w:rsidRDefault="00E26974" w:rsidP="00E26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0FA3CA" w14:textId="77777777" w:rsidR="00E26974" w:rsidRPr="007279D8" w:rsidRDefault="00E26974" w:rsidP="00E26974">
      <w:pPr>
        <w:spacing w:line="252" w:lineRule="auto"/>
        <w:rPr>
          <w:rFonts w:ascii="Calibri" w:eastAsia="Calibri" w:hAnsi="Calibri" w:cs="Arial"/>
          <w:lang w:val="en-US"/>
        </w:rPr>
      </w:pPr>
    </w:p>
    <w:p w14:paraId="280B4B36" w14:textId="23F1F489" w:rsidR="00E26974" w:rsidRPr="007279D8" w:rsidRDefault="00E26974" w:rsidP="00E2697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 w:rsidR="008A0E8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 w:rsidR="008A0E8C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54510D64" w14:textId="77777777" w:rsidR="00E26974" w:rsidRPr="007279D8" w:rsidRDefault="00E26974" w:rsidP="00E26974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7B86B3" w14:textId="2C073C08" w:rsidR="00E26974" w:rsidRPr="007279D8" w:rsidRDefault="00E26974" w:rsidP="00E2697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26974">
        <w:rPr>
          <w:rFonts w:ascii="Times New Roman" w:eastAsia="Calibri" w:hAnsi="Times New Roman" w:cs="Times New Roman"/>
          <w:b/>
        </w:rPr>
        <w:t>N°24-148/CGP/PROFI</w:t>
      </w:r>
    </w:p>
    <w:p w14:paraId="51EB64E8" w14:textId="77777777" w:rsidR="00E26974" w:rsidRPr="007279D8" w:rsidRDefault="00E26974" w:rsidP="00E2697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4E8AF6FD" w14:textId="58634BEE" w:rsidR="00E26974" w:rsidRPr="007279D8" w:rsidRDefault="00E26974" w:rsidP="00E2697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Madame la Coordinatrice</w:t>
      </w:r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4323887" w14:textId="25B42B7C" w:rsidR="00E26974" w:rsidRPr="007279D8" w:rsidRDefault="00E26974" w:rsidP="008A0E8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Suite à votre courrier ci-dessus référencé, par lequel vous nous faites parvenir pour avis de non objection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 </w:t>
      </w:r>
      <w:r w:rsidR="008A0E8C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elative au PTAB/Narratif et du Plan de Passation des Marchés 2025</w:t>
      </w:r>
      <w:r w:rsidR="003144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</w:t>
      </w:r>
      <w:r w:rsidR="008A0E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AF6D1B" w14:textId="77777777" w:rsidR="00E26974" w:rsidRPr="007279D8" w:rsidRDefault="00E26974" w:rsidP="00E2697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pouvant vous permettre de procéder à l‘étape suivante de la procédure.</w:t>
      </w:r>
    </w:p>
    <w:p w14:paraId="45F98B63" w14:textId="5451EEA5" w:rsidR="00E26974" w:rsidRPr="007279D8" w:rsidRDefault="00E26974" w:rsidP="00E2697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</w:t>
      </w:r>
      <w:r w:rsidR="008A0E8C" w:rsidRPr="007279D8">
        <w:rPr>
          <w:rFonts w:ascii="Times New Roman" w:eastAsia="Calibri" w:hAnsi="Times New Roman" w:cs="Times New Roman"/>
          <w:sz w:val="24"/>
          <w:szCs w:val="24"/>
        </w:rPr>
        <w:t>a</w:t>
      </w:r>
      <w:r w:rsidR="008A0E8C">
        <w:rPr>
          <w:rFonts w:ascii="Times New Roman" w:eastAsia="Calibri" w:hAnsi="Times New Roman" w:cs="Times New Roman"/>
          <w:sz w:val="24"/>
          <w:szCs w:val="24"/>
        </w:rPr>
        <w:t>gréer, Madame la Coordinatrice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116521FF" w14:textId="77777777" w:rsidR="00E26974" w:rsidRPr="007279D8" w:rsidRDefault="00E26974" w:rsidP="00E2697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6FD5DC9F" w14:textId="77777777" w:rsidR="00E26974" w:rsidRPr="007279D8" w:rsidRDefault="00E26974" w:rsidP="00E26974">
      <w:pPr>
        <w:tabs>
          <w:tab w:val="left" w:pos="6180"/>
        </w:tabs>
        <w:spacing w:line="252" w:lineRule="auto"/>
        <w:rPr>
          <w:rFonts w:ascii="Calibri" w:eastAsia="Calibri" w:hAnsi="Calibri" w:cs="Arial"/>
          <w:lang w:val="en-US"/>
        </w:rPr>
      </w:pPr>
      <w:r w:rsidRPr="007279D8">
        <w:rPr>
          <w:rFonts w:ascii="Calibri" w:eastAsia="Calibri" w:hAnsi="Calibri" w:cs="Arial"/>
          <w:lang w:val="en-US"/>
        </w:rPr>
        <w:t xml:space="preserve">                                                                                                                            </w:t>
      </w:r>
    </w:p>
    <w:p w14:paraId="2F5AC25D" w14:textId="0951721A" w:rsidR="00DE5826" w:rsidRDefault="00E26974" w:rsidP="00E26974">
      <w:pPr>
        <w:tabs>
          <w:tab w:val="left" w:pos="6180"/>
        </w:tabs>
        <w:spacing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7279D8"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1492FD4E" w14:textId="660C531B" w:rsidR="003A1E9C" w:rsidRDefault="003A1E9C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br w:type="page"/>
      </w:r>
    </w:p>
    <w:p w14:paraId="025A22B6" w14:textId="77777777" w:rsidR="003A1E9C" w:rsidRPr="007279D8" w:rsidRDefault="003A1E9C" w:rsidP="003A1E9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CF602" wp14:editId="7B16780D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2B01" w14:textId="77777777" w:rsidR="003A1E9C" w:rsidRDefault="003A1E9C" w:rsidP="003A1E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14E78CB3" w14:textId="77777777" w:rsidR="003A1E9C" w:rsidRDefault="003A1E9C" w:rsidP="003A1E9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120D7683" w14:textId="77777777" w:rsidR="003A1E9C" w:rsidRDefault="003A1E9C" w:rsidP="003A1E9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29883E02" w14:textId="77777777" w:rsidR="003A1E9C" w:rsidRPr="007279D8" w:rsidRDefault="003A1E9C" w:rsidP="003A1E9C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ABF91F7" w14:textId="77777777" w:rsidR="003A1E9C" w:rsidRPr="007279D8" w:rsidRDefault="003A1E9C" w:rsidP="003A1E9C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524F9642" w14:textId="77777777" w:rsidR="003A1E9C" w:rsidRDefault="003A1E9C" w:rsidP="003A1E9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52444089" w14:textId="77777777" w:rsidR="003A1E9C" w:rsidRDefault="003A1E9C" w:rsidP="003A1E9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F6CAA74" w14:textId="77777777" w:rsidR="003A1E9C" w:rsidRDefault="003A1E9C" w:rsidP="003A1E9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F602" id="Zone de texte 3" o:spid="_x0000_s1028" type="#_x0000_t202" style="position:absolute;margin-left:295.15pt;margin-top:.45pt;width:219pt;height:1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" strokecolor="white [3212]">
                <v:fill opacity="0"/>
                <v:textbox>
                  <w:txbxContent>
                    <w:p w14:paraId="187D2B01" w14:textId="77777777" w:rsidR="003A1E9C" w:rsidRDefault="003A1E9C" w:rsidP="003A1E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14E78CB3" w14:textId="77777777" w:rsidR="003A1E9C" w:rsidRDefault="003A1E9C" w:rsidP="003A1E9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120D7683" w14:textId="77777777" w:rsidR="003A1E9C" w:rsidRDefault="003A1E9C" w:rsidP="003A1E9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29883E02" w14:textId="77777777" w:rsidR="003A1E9C" w:rsidRPr="007279D8" w:rsidRDefault="003A1E9C" w:rsidP="003A1E9C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ABF91F7" w14:textId="77777777" w:rsidR="003A1E9C" w:rsidRPr="007279D8" w:rsidRDefault="003A1E9C" w:rsidP="003A1E9C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524F9642" w14:textId="77777777" w:rsidR="003A1E9C" w:rsidRDefault="003A1E9C" w:rsidP="003A1E9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52444089" w14:textId="77777777" w:rsidR="003A1E9C" w:rsidRDefault="003A1E9C" w:rsidP="003A1E9C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1F6CAA74" w14:textId="77777777" w:rsidR="003A1E9C" w:rsidRDefault="003A1E9C" w:rsidP="003A1E9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875F2" wp14:editId="67A19C0E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86B75" w14:textId="77777777" w:rsidR="003A1E9C" w:rsidRDefault="003A1E9C" w:rsidP="003A1E9C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CAD489A" wp14:editId="0EC6F964">
                                  <wp:extent cx="933450" cy="838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75F2" id="Zone de texte 4" o:spid="_x0000_s1029" type="#_x0000_t202" style="position:absolute;margin-left:205.15pt;margin-top:10.95pt;width:87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" fillcolor="white [3201]" stroked="f" strokeweight=".5pt">
                <v:textbox>
                  <w:txbxContent>
                    <w:p w14:paraId="29486B75" w14:textId="77777777" w:rsidR="003A1E9C" w:rsidRDefault="003A1E9C" w:rsidP="003A1E9C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CAD489A" wp14:editId="0EC6F964">
                            <wp:extent cx="933450" cy="838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56F24821" w14:textId="77777777" w:rsidR="003A1E9C" w:rsidRPr="007279D8" w:rsidRDefault="003A1E9C" w:rsidP="003A1E9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27C5F3AE" w14:textId="77777777" w:rsidR="003A1E9C" w:rsidRPr="007279D8" w:rsidRDefault="003A1E9C" w:rsidP="003A1E9C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702234F2" w14:textId="77777777" w:rsidR="003A1E9C" w:rsidRPr="007279D8" w:rsidRDefault="003A1E9C" w:rsidP="003A1E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5626D7" w14:textId="77777777" w:rsidR="003A1E9C" w:rsidRPr="007279D8" w:rsidRDefault="003A1E9C" w:rsidP="003A1E9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631CFAEB" w14:textId="77777777" w:rsidR="003A1E9C" w:rsidRPr="007279D8" w:rsidRDefault="003A1E9C" w:rsidP="003A1E9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69D2EA1A" w14:textId="77777777" w:rsidR="003A1E9C" w:rsidRPr="007279D8" w:rsidRDefault="003A1E9C" w:rsidP="003A1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5B6BD464" w14:textId="77777777" w:rsidR="003A1E9C" w:rsidRPr="007279D8" w:rsidRDefault="003A1E9C" w:rsidP="003A1E9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52BFDE36" w14:textId="77777777" w:rsidR="003A1E9C" w:rsidRPr="007279D8" w:rsidRDefault="003A1E9C" w:rsidP="003A1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Services Publics</w:t>
      </w:r>
    </w:p>
    <w:p w14:paraId="25BCAE50" w14:textId="77777777" w:rsidR="003A1E9C" w:rsidRPr="007279D8" w:rsidRDefault="003A1E9C" w:rsidP="003A1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277EDBB" w14:textId="77777777" w:rsidR="003A1E9C" w:rsidRPr="007279D8" w:rsidRDefault="003A1E9C" w:rsidP="003A1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5DE80163" w14:textId="77777777" w:rsidR="003A1E9C" w:rsidRPr="007279D8" w:rsidRDefault="003A1E9C" w:rsidP="003A1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88A26BB" w14:textId="6834AB77" w:rsidR="003A1E9C" w:rsidRPr="007279D8" w:rsidRDefault="003A1E9C" w:rsidP="003A1E9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="004C66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Moroni, le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04 mars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2025</w:t>
      </w:r>
    </w:p>
    <w:p w14:paraId="56FC9FC3" w14:textId="77777777" w:rsidR="003A1E9C" w:rsidRPr="007279D8" w:rsidRDefault="003A1E9C" w:rsidP="003A1E9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3489CEC9" w14:textId="77777777" w:rsidR="003A1E9C" w:rsidRPr="007279D8" w:rsidRDefault="003A1E9C" w:rsidP="003A1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5CED1C8" w14:textId="77777777" w:rsidR="003A1E9C" w:rsidRDefault="003A1E9C" w:rsidP="003A1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adame la Coordinatrice Nationale </w:t>
      </w:r>
    </w:p>
    <w:p w14:paraId="0A52BA8E" w14:textId="77777777" w:rsidR="003A1E9C" w:rsidRPr="007279D8" w:rsidRDefault="003A1E9C" w:rsidP="003A1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du Projet PROFI 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22CB8559" w14:textId="77777777" w:rsidR="003A1E9C" w:rsidRPr="007279D8" w:rsidRDefault="003A1E9C" w:rsidP="003A1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C75DCD" w14:textId="77777777" w:rsidR="003A1E9C" w:rsidRPr="007279D8" w:rsidRDefault="003A1E9C" w:rsidP="003A1E9C">
      <w:pPr>
        <w:spacing w:line="252" w:lineRule="auto"/>
        <w:rPr>
          <w:rFonts w:ascii="Calibri" w:eastAsia="Calibri" w:hAnsi="Calibri" w:cs="Arial"/>
          <w:lang w:val="en-US"/>
        </w:rPr>
      </w:pPr>
    </w:p>
    <w:p w14:paraId="1F6683B3" w14:textId="77777777" w:rsidR="003A1E9C" w:rsidRPr="007279D8" w:rsidRDefault="003A1E9C" w:rsidP="003A1E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3AD7382E" w14:textId="77777777" w:rsidR="003A1E9C" w:rsidRPr="007279D8" w:rsidRDefault="003A1E9C" w:rsidP="003A1E9C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D93017E" w14:textId="3219EDE7" w:rsidR="003A1E9C" w:rsidRPr="007279D8" w:rsidRDefault="003A1E9C" w:rsidP="003A1E9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26974">
        <w:rPr>
          <w:rFonts w:ascii="Times New Roman" w:eastAsia="Calibri" w:hAnsi="Times New Roman" w:cs="Times New Roman"/>
          <w:b/>
        </w:rPr>
        <w:t>N°2</w:t>
      </w:r>
      <w:r w:rsidR="00CC4118">
        <w:rPr>
          <w:rFonts w:ascii="Times New Roman" w:eastAsia="Calibri" w:hAnsi="Times New Roman" w:cs="Times New Roman"/>
          <w:b/>
        </w:rPr>
        <w:t>5</w:t>
      </w:r>
      <w:r w:rsidRPr="00E26974">
        <w:rPr>
          <w:rFonts w:ascii="Times New Roman" w:eastAsia="Calibri" w:hAnsi="Times New Roman" w:cs="Times New Roman"/>
          <w:b/>
        </w:rPr>
        <w:t>-</w:t>
      </w:r>
      <w:r w:rsidR="00CC4118">
        <w:rPr>
          <w:rFonts w:ascii="Times New Roman" w:eastAsia="Calibri" w:hAnsi="Times New Roman" w:cs="Times New Roman"/>
          <w:b/>
        </w:rPr>
        <w:t>043</w:t>
      </w:r>
      <w:r w:rsidRPr="00E26974">
        <w:rPr>
          <w:rFonts w:ascii="Times New Roman" w:eastAsia="Calibri" w:hAnsi="Times New Roman" w:cs="Times New Roman"/>
          <w:b/>
        </w:rPr>
        <w:t>/CGP/PROFI</w:t>
      </w:r>
      <w:r w:rsidR="00CC4118">
        <w:rPr>
          <w:rFonts w:ascii="Times New Roman" w:eastAsia="Calibri" w:hAnsi="Times New Roman" w:cs="Times New Roman"/>
          <w:b/>
        </w:rPr>
        <w:t>/Ah</w:t>
      </w:r>
    </w:p>
    <w:p w14:paraId="3BAD353C" w14:textId="77777777" w:rsidR="003A1E9C" w:rsidRPr="007279D8" w:rsidRDefault="003A1E9C" w:rsidP="003A1E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7EE01F60" w14:textId="77777777" w:rsidR="003A1E9C" w:rsidRPr="007279D8" w:rsidRDefault="003A1E9C" w:rsidP="003A1E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Madame la Coordinatrice</w:t>
      </w:r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720AB3F" w14:textId="36C35F94" w:rsidR="003A1E9C" w:rsidRPr="007279D8" w:rsidRDefault="003A1E9C" w:rsidP="003A1E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Suite à votre courrier ci-dessus référencé, par lequel vous nous faites parvenir pour avis de non objection</w:t>
      </w:r>
      <w:r w:rsidR="00146630">
        <w:rPr>
          <w:rFonts w:ascii="Times New Roman" w:eastAsia="Calibri" w:hAnsi="Times New Roman" w:cs="Times New Roman"/>
          <w:sz w:val="24"/>
          <w:szCs w:val="24"/>
        </w:rPr>
        <w:t xml:space="preserve"> relatif à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146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l’acquisition</w:t>
      </w:r>
      <w:r w:rsidR="00CC41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et livraison d’un (1) véhicule 4</w:t>
      </w:r>
      <w:r w:rsidR="006106FD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="00CC4118">
        <w:rPr>
          <w:rFonts w:ascii="Times New Roman" w:eastAsia="Calibri" w:hAnsi="Times New Roman" w:cs="Times New Roman"/>
          <w:b/>
          <w:bCs/>
          <w:sz w:val="24"/>
          <w:szCs w:val="24"/>
        </w:rPr>
        <w:t>4 double cabinet destiné au LPHA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567604" w14:textId="77777777" w:rsidR="003A1E9C" w:rsidRPr="007279D8" w:rsidRDefault="003A1E9C" w:rsidP="003A1E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pouvant vous permettre de procéder à l‘étape suivante de la procédure.</w:t>
      </w:r>
    </w:p>
    <w:p w14:paraId="7EFA411B" w14:textId="77777777" w:rsidR="003A1E9C" w:rsidRPr="007279D8" w:rsidRDefault="003A1E9C" w:rsidP="003A1E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>gréer, Madame la Coordinatrice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61A097DA" w14:textId="77777777" w:rsidR="003A1E9C" w:rsidRPr="007279D8" w:rsidRDefault="003A1E9C" w:rsidP="003A1E9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68EE6786" w14:textId="77777777" w:rsidR="003A1E9C" w:rsidRPr="007279D8" w:rsidRDefault="003A1E9C" w:rsidP="003A1E9C">
      <w:pPr>
        <w:tabs>
          <w:tab w:val="left" w:pos="6180"/>
        </w:tabs>
        <w:spacing w:line="252" w:lineRule="auto"/>
        <w:rPr>
          <w:rFonts w:ascii="Calibri" w:eastAsia="Calibri" w:hAnsi="Calibri" w:cs="Arial"/>
          <w:lang w:val="en-US"/>
        </w:rPr>
      </w:pPr>
      <w:r w:rsidRPr="007279D8">
        <w:rPr>
          <w:rFonts w:ascii="Calibri" w:eastAsia="Calibri" w:hAnsi="Calibri" w:cs="Arial"/>
          <w:lang w:val="en-US"/>
        </w:rPr>
        <w:t xml:space="preserve">                                                                                                                            </w:t>
      </w:r>
    </w:p>
    <w:p w14:paraId="1D067E03" w14:textId="77777777" w:rsidR="003A1E9C" w:rsidRPr="00E26974" w:rsidRDefault="003A1E9C" w:rsidP="003A1E9C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7279D8"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01DD0E60" w14:textId="77777777" w:rsidR="003A1E9C" w:rsidRPr="00E26974" w:rsidRDefault="003A1E9C" w:rsidP="00E26974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</w:p>
    <w:sectPr w:rsidR="003A1E9C" w:rsidRPr="00E269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39A9" w14:textId="77777777" w:rsidR="004D5828" w:rsidRDefault="004D5828">
      <w:pPr>
        <w:spacing w:after="0" w:line="240" w:lineRule="auto"/>
      </w:pPr>
      <w:r>
        <w:separator/>
      </w:r>
    </w:p>
  </w:endnote>
  <w:endnote w:type="continuationSeparator" w:id="0">
    <w:p w14:paraId="21A06500" w14:textId="77777777" w:rsidR="004D5828" w:rsidRDefault="004D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AD30" w14:textId="77777777" w:rsidR="007279D8" w:rsidRPr="007279D8" w:rsidRDefault="00842261" w:rsidP="007279D8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022D97E1" wp14:editId="2A283428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78C8AD47" w14:textId="77777777" w:rsidR="007279D8" w:rsidRPr="007279D8" w:rsidRDefault="00842261" w:rsidP="007279D8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2090" w14:textId="77777777" w:rsidR="004D5828" w:rsidRDefault="004D5828">
      <w:pPr>
        <w:spacing w:after="0" w:line="240" w:lineRule="auto"/>
      </w:pPr>
      <w:r>
        <w:separator/>
      </w:r>
    </w:p>
  </w:footnote>
  <w:footnote w:type="continuationSeparator" w:id="0">
    <w:p w14:paraId="4D424799" w14:textId="77777777" w:rsidR="004D5828" w:rsidRDefault="004D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26"/>
    <w:rsid w:val="00146630"/>
    <w:rsid w:val="00314484"/>
    <w:rsid w:val="003A1E9C"/>
    <w:rsid w:val="004C6645"/>
    <w:rsid w:val="004D5828"/>
    <w:rsid w:val="005C15E7"/>
    <w:rsid w:val="006106FD"/>
    <w:rsid w:val="00842261"/>
    <w:rsid w:val="008A0E8C"/>
    <w:rsid w:val="00C469B9"/>
    <w:rsid w:val="00CC4118"/>
    <w:rsid w:val="00DE5826"/>
    <w:rsid w:val="00E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069"/>
  <w15:chartTrackingRefBased/>
  <w15:docId w15:val="{535CCB1D-E6DC-4696-AA51-AFA0A52A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9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0A4D-7696-4765-8887-2FEE6C36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17</cp:revision>
  <cp:lastPrinted>2025-01-10T07:43:00Z</cp:lastPrinted>
  <dcterms:created xsi:type="dcterms:W3CDTF">2025-01-10T07:28:00Z</dcterms:created>
  <dcterms:modified xsi:type="dcterms:W3CDTF">2025-03-04T07:47:00Z</dcterms:modified>
</cp:coreProperties>
</file>